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77" w:rsidRDefault="00AF5877">
      <w:pPr>
        <w:rPr>
          <w:b/>
          <w:bCs/>
        </w:rPr>
      </w:pPr>
    </w:p>
    <w:p w:rsidR="00AF5877" w:rsidRDefault="00AF5877">
      <w:pPr>
        <w:pStyle w:val="Textoindependiente"/>
      </w:pPr>
      <w:r>
        <w:t xml:space="preserve">EXAMEN </w:t>
      </w:r>
      <w:r w:rsidR="00A3412A">
        <w:t>FINAL DE</w:t>
      </w:r>
      <w:r>
        <w:t xml:space="preserve"> ESTADÍSTICA Y </w:t>
      </w:r>
      <w:r w:rsidR="00A3412A">
        <w:t>PROBABILIDADES</w:t>
      </w:r>
    </w:p>
    <w:p w:rsidR="00702230" w:rsidRDefault="00702230" w:rsidP="00702230">
      <w:pPr>
        <w:ind w:left="360"/>
        <w:jc w:val="center"/>
        <w:rPr>
          <w:b/>
        </w:rPr>
      </w:pPr>
      <w:r w:rsidRPr="00A776EB">
        <w:rPr>
          <w:b/>
        </w:rPr>
        <w:t>(CADA SUBPREGUNTA VALE 2 PUNTOS)</w:t>
      </w:r>
    </w:p>
    <w:p w:rsidR="00A776EB" w:rsidRDefault="00A776EB">
      <w:pPr>
        <w:pStyle w:val="Textoindependiente"/>
      </w:pPr>
    </w:p>
    <w:p w:rsidR="00A776EB" w:rsidRDefault="00A776EB">
      <w:pPr>
        <w:pStyle w:val="Textoindependiente"/>
      </w:pPr>
      <w:r>
        <w:t>(Se permite el uso de tablas estadísticas y formularios entregados en clase,</w:t>
      </w:r>
      <w:r w:rsidR="002E368B">
        <w:t xml:space="preserve"> </w:t>
      </w:r>
      <w:r w:rsidR="002E368B">
        <w:br/>
        <w:t>pero el uso de algún tipo de apuntes ó solucionario, será sancionado</w:t>
      </w:r>
      <w:r>
        <w:t xml:space="preserve"> </w:t>
      </w:r>
      <w:r w:rsidR="002E368B">
        <w:t>con la anulación</w:t>
      </w:r>
      <w:r>
        <w:t>)</w:t>
      </w:r>
    </w:p>
    <w:p w:rsidR="00F002D0" w:rsidRDefault="00F002D0" w:rsidP="00F002D0">
      <w:pPr>
        <w:ind w:left="360"/>
        <w:jc w:val="both"/>
      </w:pPr>
    </w:p>
    <w:p w:rsidR="00A776EB" w:rsidRPr="00A776EB" w:rsidRDefault="00A776EB" w:rsidP="00A776EB">
      <w:pPr>
        <w:ind w:left="360"/>
        <w:jc w:val="center"/>
        <w:rPr>
          <w:b/>
        </w:rPr>
      </w:pPr>
    </w:p>
    <w:p w:rsidR="00D560AE" w:rsidRDefault="00A776EB" w:rsidP="00987436">
      <w:pPr>
        <w:numPr>
          <w:ilvl w:val="0"/>
          <w:numId w:val="14"/>
        </w:numPr>
        <w:jc w:val="both"/>
      </w:pPr>
      <w:bookmarkStart w:id="0" w:name="OLE_LINK2"/>
      <w:r w:rsidRPr="00A776EB">
        <w:rPr>
          <w:b/>
        </w:rPr>
        <w:t>(8 puntos)</w:t>
      </w:r>
      <w:r>
        <w:t xml:space="preserve"> </w:t>
      </w:r>
      <w:r w:rsidR="00F60415">
        <w:t xml:space="preserve">Una persona viaja los días laborables </w:t>
      </w:r>
      <w:r w:rsidR="003D4752">
        <w:t xml:space="preserve">en </w:t>
      </w:r>
      <w:r w:rsidR="00F60415">
        <w:t>microbús desde su casa a la oficina. El tiempo de viaje sigue una distribución normal con un</w:t>
      </w:r>
      <w:r w:rsidR="003D4752">
        <w:t>a media</w:t>
      </w:r>
      <w:r w:rsidR="00F60415">
        <w:t xml:space="preserve"> de 3</w:t>
      </w:r>
      <w:r w:rsidR="000017BE">
        <w:t>8</w:t>
      </w:r>
      <w:r w:rsidR="00F60415">
        <w:t xml:space="preserve"> minutos y una desviación estándar de </w:t>
      </w:r>
      <w:r w:rsidR="000017BE">
        <w:t>10</w:t>
      </w:r>
      <w:r w:rsidR="00F60415">
        <w:t xml:space="preserve"> minutos. Si la persona sale de su casa siempre a las 8:20 y deb</w:t>
      </w:r>
      <w:r w:rsidR="00D560AE">
        <w:t>e</w:t>
      </w:r>
      <w:r w:rsidR="00F60415">
        <w:t xml:space="preserve"> estar en la oficina </w:t>
      </w:r>
      <w:r w:rsidR="00D560AE">
        <w:t xml:space="preserve">máximo </w:t>
      </w:r>
      <w:r w:rsidR="00F60415">
        <w:t>a las 9:00</w:t>
      </w:r>
      <w:r w:rsidR="003D4752">
        <w:t xml:space="preserve"> (</w:t>
      </w:r>
      <w:r w:rsidR="00D560AE">
        <w:t>de otra forma se le registra tardanza</w:t>
      </w:r>
      <w:r w:rsidR="003D4752">
        <w:t>):</w:t>
      </w:r>
    </w:p>
    <w:p w:rsidR="003D4752" w:rsidRDefault="00D560AE" w:rsidP="003D4752">
      <w:pPr>
        <w:numPr>
          <w:ilvl w:val="1"/>
          <w:numId w:val="14"/>
        </w:numPr>
        <w:jc w:val="both"/>
      </w:pPr>
      <w:r>
        <w:t>Calcule la probabilidad de que un día cualquiera</w:t>
      </w:r>
      <w:r w:rsidR="00F60415">
        <w:t>,</w:t>
      </w:r>
      <w:r>
        <w:t xml:space="preserve"> llegue tarde.</w:t>
      </w:r>
    </w:p>
    <w:p w:rsidR="000017BE" w:rsidRDefault="003D4752" w:rsidP="003D4752">
      <w:pPr>
        <w:numPr>
          <w:ilvl w:val="1"/>
          <w:numId w:val="14"/>
        </w:numPr>
        <w:jc w:val="both"/>
      </w:pPr>
      <w:r>
        <w:t>Si</w:t>
      </w:r>
      <w:r w:rsidR="00D560AE">
        <w:t xml:space="preserve"> viaja </w:t>
      </w:r>
      <w:r>
        <w:t xml:space="preserve">a la oficina </w:t>
      </w:r>
      <w:r w:rsidR="00D560AE">
        <w:t>250 días al año, calcule la probabilidad de</w:t>
      </w:r>
      <w:r>
        <w:t xml:space="preserve"> que</w:t>
      </w:r>
      <w:r w:rsidR="00D560AE">
        <w:t xml:space="preserve"> lleg</w:t>
      </w:r>
      <w:r>
        <w:t>ue</w:t>
      </w:r>
      <w:r w:rsidR="00D560AE">
        <w:t xml:space="preserve"> tarde más </w:t>
      </w:r>
      <w:r w:rsidR="000017BE">
        <w:t xml:space="preserve">100 </w:t>
      </w:r>
      <w:r w:rsidR="00D560AE">
        <w:t>días</w:t>
      </w:r>
      <w:r w:rsidR="000017BE">
        <w:t>.</w:t>
      </w:r>
    </w:p>
    <w:p w:rsidR="00F60415" w:rsidRDefault="000017BE" w:rsidP="00D560AE">
      <w:pPr>
        <w:numPr>
          <w:ilvl w:val="1"/>
          <w:numId w:val="14"/>
        </w:numPr>
        <w:jc w:val="both"/>
      </w:pPr>
      <w:r>
        <w:t>Teniendo en cuenta que el 1er. mes trabaja 21 días, calcule la probabilidad de que el total de minutos de viaje de ida en ese mes sea mayor a 780.</w:t>
      </w:r>
    </w:p>
    <w:p w:rsidR="000017BE" w:rsidRDefault="006075A4" w:rsidP="00D560AE">
      <w:pPr>
        <w:numPr>
          <w:ilvl w:val="1"/>
          <w:numId w:val="14"/>
        </w:numPr>
        <w:jc w:val="both"/>
      </w:pPr>
      <w:r>
        <w:t>Si usara un auto propio, la distribución del tiempo sería similar, pero con un</w:t>
      </w:r>
      <w:r w:rsidR="005711E4">
        <w:t>a</w:t>
      </w:r>
      <w:r>
        <w:t xml:space="preserve"> medi</w:t>
      </w:r>
      <w:r w:rsidR="005711E4">
        <w:t>a</w:t>
      </w:r>
      <w:r>
        <w:t xml:space="preserve"> de 20 minutos e igual desviación. Determine a que horas debe salir, si para los 250 días del año, se desea un total esperado de 10 días de tardanza.</w:t>
      </w:r>
    </w:p>
    <w:p w:rsidR="006075A4" w:rsidRDefault="006075A4" w:rsidP="006075A4">
      <w:pPr>
        <w:ind w:left="360"/>
        <w:jc w:val="both"/>
      </w:pPr>
    </w:p>
    <w:p w:rsidR="00612E59" w:rsidRDefault="00A776EB" w:rsidP="00987436">
      <w:pPr>
        <w:numPr>
          <w:ilvl w:val="0"/>
          <w:numId w:val="14"/>
        </w:numPr>
        <w:jc w:val="both"/>
      </w:pPr>
      <w:r w:rsidRPr="00A776EB">
        <w:rPr>
          <w:b/>
        </w:rPr>
        <w:t>(</w:t>
      </w:r>
      <w:r w:rsidR="0066055C">
        <w:rPr>
          <w:b/>
        </w:rPr>
        <w:t>8</w:t>
      </w:r>
      <w:r w:rsidRPr="00A776EB">
        <w:rPr>
          <w:b/>
        </w:rPr>
        <w:t xml:space="preserve"> puntos)</w:t>
      </w:r>
      <w:r>
        <w:rPr>
          <w:b/>
        </w:rPr>
        <w:t xml:space="preserve"> </w:t>
      </w:r>
      <w:r w:rsidR="00612E59">
        <w:t>Se desea estimar la vida media de cierto tipo de barras de acero</w:t>
      </w:r>
      <w:r w:rsidR="005711E4">
        <w:t>,</w:t>
      </w:r>
      <w:r w:rsidR="00612E59">
        <w:t xml:space="preserve"> que sigue una distribución normal con una desviación estándar de 68 días. </w:t>
      </w:r>
    </w:p>
    <w:p w:rsidR="00612E59" w:rsidRDefault="00612E59" w:rsidP="00612E59">
      <w:pPr>
        <w:numPr>
          <w:ilvl w:val="1"/>
          <w:numId w:val="14"/>
        </w:numPr>
        <w:jc w:val="both"/>
      </w:pPr>
      <w:r>
        <w:t>Determine cuan grande debe ser una muestra</w:t>
      </w:r>
      <w:r w:rsidR="0066055C">
        <w:t>,</w:t>
      </w:r>
      <w:r>
        <w:t xml:space="preserve"> para afirmar con una probabilidad de 0.99 que el máximo error de estimación es 20 días.</w:t>
      </w:r>
    </w:p>
    <w:p w:rsidR="002424BF" w:rsidRDefault="00612E59" w:rsidP="00612E59">
      <w:pPr>
        <w:numPr>
          <w:ilvl w:val="1"/>
          <w:numId w:val="14"/>
        </w:numPr>
        <w:jc w:val="both"/>
      </w:pPr>
      <w:r>
        <w:t xml:space="preserve">El departamento de Control de Calidad vigila que la vida media de las barras sea </w:t>
      </w:r>
      <w:r w:rsidR="006177DF">
        <w:t xml:space="preserve">como </w:t>
      </w:r>
      <w:r>
        <w:t xml:space="preserve">mínimo </w:t>
      </w:r>
      <w:r w:rsidR="00701433">
        <w:t>400 días, de otra forma</w:t>
      </w:r>
      <w:r>
        <w:t xml:space="preserve"> alertará a Gerencia de Producción</w:t>
      </w:r>
      <w:r w:rsidR="00701433">
        <w:t xml:space="preserve">. En un muestreo de 25 barras ha encontrado un promedio de </w:t>
      </w:r>
      <w:r w:rsidR="006177DF">
        <w:t xml:space="preserve">vida de </w:t>
      </w:r>
      <w:r w:rsidR="00701433">
        <w:t>3</w:t>
      </w:r>
      <w:r w:rsidR="006177DF">
        <w:t>70</w:t>
      </w:r>
      <w:r w:rsidR="00701433">
        <w:t xml:space="preserve"> días. ¿Que decisión debe tomar el departamento de C.C.?</w:t>
      </w:r>
      <w:r w:rsidR="002424BF">
        <w:t xml:space="preserve"> (</w:t>
      </w:r>
      <w:r w:rsidR="002424BF" w:rsidRPr="002424BF">
        <w:rPr>
          <w:rFonts w:ascii="Symbol" w:hAnsi="Symbol"/>
        </w:rPr>
        <w:t></w:t>
      </w:r>
      <w:r w:rsidR="002424BF">
        <w:t>=0.</w:t>
      </w:r>
      <w:r w:rsidR="004411FC">
        <w:t>02</w:t>
      </w:r>
      <w:r w:rsidR="002424BF">
        <w:t>)</w:t>
      </w:r>
    </w:p>
    <w:p w:rsidR="0066055C" w:rsidRDefault="0066055C" w:rsidP="0066055C">
      <w:pPr>
        <w:numPr>
          <w:ilvl w:val="1"/>
          <w:numId w:val="14"/>
        </w:numPr>
        <w:jc w:val="both"/>
      </w:pPr>
      <w:r>
        <w:t xml:space="preserve">Determine cual debió ser el valor mas cercano al hallado para la media muestral, de tal forma que la decisión sea la opuesta a la recomendada en </w:t>
      </w:r>
      <w:r w:rsidRPr="0066055C">
        <w:rPr>
          <w:b/>
        </w:rPr>
        <w:t>b)</w:t>
      </w:r>
      <w:r>
        <w:rPr>
          <w:b/>
        </w:rPr>
        <w:t xml:space="preserve"> </w:t>
      </w:r>
      <w:r>
        <w:t>(</w:t>
      </w:r>
      <w:r w:rsidRPr="002424BF">
        <w:rPr>
          <w:rFonts w:ascii="Symbol" w:hAnsi="Symbol"/>
        </w:rPr>
        <w:t></w:t>
      </w:r>
      <w:r>
        <w:t>=0.02)</w:t>
      </w:r>
    </w:p>
    <w:p w:rsidR="00612E59" w:rsidRDefault="002424BF" w:rsidP="00612E59">
      <w:pPr>
        <w:numPr>
          <w:ilvl w:val="1"/>
          <w:numId w:val="14"/>
        </w:numPr>
        <w:jc w:val="both"/>
      </w:pPr>
      <w:r>
        <w:t xml:space="preserve">Según los datos de </w:t>
      </w:r>
      <w:r w:rsidRPr="006177DF">
        <w:rPr>
          <w:b/>
        </w:rPr>
        <w:t>b)</w:t>
      </w:r>
      <w:r>
        <w:t>, determine un intervalo de confianza del 98% para la vida media</w:t>
      </w:r>
      <w:r w:rsidR="006177DF">
        <w:t xml:space="preserve"> de las barras de acero</w:t>
      </w:r>
      <w:r>
        <w:t>.</w:t>
      </w:r>
      <w:r w:rsidR="00612E59">
        <w:t xml:space="preserve"> </w:t>
      </w:r>
    </w:p>
    <w:p w:rsidR="00612E59" w:rsidRDefault="00612E59" w:rsidP="00612E59">
      <w:pPr>
        <w:jc w:val="both"/>
      </w:pPr>
    </w:p>
    <w:p w:rsidR="00987436" w:rsidRPr="00981FA0" w:rsidRDefault="00612E59" w:rsidP="00987436">
      <w:pPr>
        <w:numPr>
          <w:ilvl w:val="0"/>
          <w:numId w:val="14"/>
        </w:numPr>
        <w:jc w:val="both"/>
      </w:pPr>
      <w:r>
        <w:t xml:space="preserve"> </w:t>
      </w:r>
      <w:r w:rsidR="00A776EB" w:rsidRPr="00A776EB">
        <w:rPr>
          <w:b/>
        </w:rPr>
        <w:t>(</w:t>
      </w:r>
      <w:r w:rsidR="0066055C">
        <w:rPr>
          <w:b/>
        </w:rPr>
        <w:t>4</w:t>
      </w:r>
      <w:r w:rsidR="00A776EB" w:rsidRPr="00A776EB">
        <w:rPr>
          <w:b/>
        </w:rPr>
        <w:t xml:space="preserve"> puntos</w:t>
      </w:r>
      <w:r w:rsidR="00A776EB">
        <w:rPr>
          <w:b/>
        </w:rPr>
        <w:t>)</w:t>
      </w:r>
      <w:r w:rsidR="00A776EB" w:rsidRPr="00A776EB">
        <w:t xml:space="preserve"> La resi</w:t>
      </w:r>
      <w:r w:rsidR="00A776EB">
        <w:t>s</w:t>
      </w:r>
      <w:r w:rsidR="00A776EB" w:rsidRPr="00A776EB">
        <w:t>t</w:t>
      </w:r>
      <w:r w:rsidR="00A776EB">
        <w:t>e</w:t>
      </w:r>
      <w:r w:rsidR="00A776EB" w:rsidRPr="00A776EB">
        <w:t xml:space="preserve">ncia a la ruptura </w:t>
      </w:r>
      <w:r w:rsidR="00A776EB">
        <w:t xml:space="preserve">de los hilos </w:t>
      </w:r>
      <w:r w:rsidR="00A776EB" w:rsidRPr="00A776EB">
        <w:t>sigue distribuc</w:t>
      </w:r>
      <w:r w:rsidR="00A776EB">
        <w:t>i</w:t>
      </w:r>
      <w:r w:rsidR="00A776EB" w:rsidRPr="00A776EB">
        <w:t>ón normal</w:t>
      </w:r>
      <w:r w:rsidR="00A776EB">
        <w:rPr>
          <w:b/>
        </w:rPr>
        <w:t>.</w:t>
      </w:r>
      <w:r w:rsidR="00A776EB">
        <w:rPr>
          <w:b/>
        </w:rPr>
        <w:tab/>
      </w:r>
      <w:r w:rsidR="00A776EB">
        <w:rPr>
          <w:b/>
        </w:rPr>
        <w:br/>
      </w:r>
      <w:r w:rsidR="00987436" w:rsidRPr="00981FA0">
        <w:t xml:space="preserve">Los siguientes datos son mediciones de resistencia a la ruptura (onzas) de 2 muestras de hilo </w:t>
      </w:r>
      <w:r w:rsidR="00987436">
        <w:t>de</w:t>
      </w:r>
      <w:r w:rsidR="00987436" w:rsidRPr="00981FA0">
        <w:t xml:space="preserve"> las marcas A y B:</w:t>
      </w:r>
    </w:p>
    <w:p w:rsidR="00987436" w:rsidRPr="00002E92" w:rsidRDefault="00987436" w:rsidP="00987436">
      <w:pPr>
        <w:ind w:left="720"/>
        <w:jc w:val="both"/>
        <w:rPr>
          <w:b/>
        </w:rPr>
      </w:pPr>
      <w:r w:rsidRPr="00002E92">
        <w:rPr>
          <w:b/>
        </w:rPr>
        <w:t>Resistencia a la ruptura (onzas)</w:t>
      </w:r>
    </w:p>
    <w:p w:rsidR="00987436" w:rsidRPr="00981FA0" w:rsidRDefault="00987436" w:rsidP="00987436">
      <w:pPr>
        <w:ind w:left="720"/>
        <w:jc w:val="both"/>
      </w:pPr>
      <w:r>
        <w:rPr>
          <w:b/>
        </w:rPr>
        <w:t>Marca</w:t>
      </w:r>
      <w:r w:rsidRPr="004F1EBC">
        <w:rPr>
          <w:b/>
        </w:rPr>
        <w:t xml:space="preserve"> A</w:t>
      </w:r>
      <w:r w:rsidRPr="00981FA0">
        <w:tab/>
      </w:r>
      <w:r w:rsidRPr="00981FA0">
        <w:tab/>
        <w:t>30.4</w:t>
      </w:r>
      <w:r w:rsidRPr="00981FA0">
        <w:tab/>
        <w:t>32.5</w:t>
      </w:r>
      <w:r w:rsidRPr="00981FA0">
        <w:tab/>
        <w:t>28.4</w:t>
      </w:r>
      <w:r w:rsidRPr="00981FA0">
        <w:tab/>
        <w:t>34.6</w:t>
      </w:r>
      <w:r w:rsidRPr="00981FA0">
        <w:tab/>
        <w:t>31.0</w:t>
      </w:r>
      <w:r w:rsidRPr="00981FA0">
        <w:tab/>
        <w:t>26.4</w:t>
      </w:r>
      <w:r w:rsidRPr="00981FA0">
        <w:tab/>
        <w:t>24.3</w:t>
      </w:r>
      <w:r w:rsidRPr="00981FA0">
        <w:tab/>
      </w:r>
    </w:p>
    <w:p w:rsidR="00987436" w:rsidRDefault="00987436" w:rsidP="00987436">
      <w:pPr>
        <w:ind w:left="720"/>
        <w:jc w:val="both"/>
      </w:pPr>
      <w:r>
        <w:rPr>
          <w:b/>
        </w:rPr>
        <w:t>Marca</w:t>
      </w:r>
      <w:r w:rsidRPr="004F1EBC">
        <w:rPr>
          <w:b/>
        </w:rPr>
        <w:t xml:space="preserve"> B</w:t>
      </w:r>
      <w:r w:rsidRPr="00981FA0">
        <w:tab/>
      </w:r>
      <w:r w:rsidRPr="00981FA0">
        <w:tab/>
        <w:t>36.7</w:t>
      </w:r>
      <w:r w:rsidRPr="00981FA0">
        <w:tab/>
        <w:t>36.7</w:t>
      </w:r>
      <w:r w:rsidRPr="00981FA0">
        <w:tab/>
        <w:t>18.1</w:t>
      </w:r>
      <w:r w:rsidRPr="00981FA0">
        <w:tab/>
        <w:t>25.4</w:t>
      </w:r>
      <w:r w:rsidRPr="00981FA0">
        <w:tab/>
        <w:t>36.2</w:t>
      </w:r>
      <w:r w:rsidRPr="00981FA0">
        <w:tab/>
        <w:t>26.0</w:t>
      </w:r>
      <w:r w:rsidRPr="00981FA0">
        <w:tab/>
        <w:t>22.6</w:t>
      </w:r>
      <w:r w:rsidRPr="00981FA0">
        <w:tab/>
      </w:r>
    </w:p>
    <w:p w:rsidR="00B71330" w:rsidRPr="00981FA0" w:rsidRDefault="00B71330" w:rsidP="0067030E">
      <w:pPr>
        <w:ind w:left="720"/>
        <w:jc w:val="both"/>
      </w:pPr>
    </w:p>
    <w:bookmarkEnd w:id="0"/>
    <w:p w:rsidR="004411FC" w:rsidRPr="00981FA0" w:rsidRDefault="004411FC" w:rsidP="004411FC">
      <w:pPr>
        <w:numPr>
          <w:ilvl w:val="1"/>
          <w:numId w:val="14"/>
        </w:numPr>
        <w:jc w:val="both"/>
      </w:pPr>
      <w:r w:rsidRPr="00981FA0">
        <w:t>Estimar un intervalo de confianza para la diferencia de resistencia media de los hilos A y B  (</w:t>
      </w:r>
      <w:r w:rsidRPr="00981FA0">
        <w:sym w:font="Symbol" w:char="F061"/>
      </w:r>
      <w:r w:rsidRPr="00981FA0">
        <w:t>=0.01). S</w:t>
      </w:r>
      <w:r w:rsidR="00553BB8">
        <w:t>ó</w:t>
      </w:r>
      <w:r w:rsidRPr="00981FA0">
        <w:t>lo para esta pregunta asumir varianzas poblacionales iguales.</w:t>
      </w:r>
    </w:p>
    <w:p w:rsidR="00BC0025" w:rsidRPr="00981FA0" w:rsidRDefault="004E2256" w:rsidP="0067030E">
      <w:pPr>
        <w:numPr>
          <w:ilvl w:val="1"/>
          <w:numId w:val="14"/>
        </w:numPr>
        <w:jc w:val="both"/>
      </w:pPr>
      <w:r w:rsidRPr="00981FA0">
        <w:t>E</w:t>
      </w:r>
      <w:r w:rsidR="00EA6F34" w:rsidRPr="00981FA0">
        <w:t>n base a los datos, se asegura que la resistencia media de los hilos B</w:t>
      </w:r>
      <w:r w:rsidR="0092447F" w:rsidRPr="00981FA0">
        <w:t xml:space="preserve"> es diferente de 28.2 onzas. </w:t>
      </w:r>
      <w:r w:rsidR="0066055C">
        <w:t>¿Recomienda aceptar esta</w:t>
      </w:r>
      <w:r w:rsidR="0092447F" w:rsidRPr="00981FA0">
        <w:t xml:space="preserve"> afirmación</w:t>
      </w:r>
      <w:proofErr w:type="gramStart"/>
      <w:r w:rsidR="0066055C">
        <w:t>?</w:t>
      </w:r>
      <w:r w:rsidR="0092447F" w:rsidRPr="00981FA0">
        <w:t>.</w:t>
      </w:r>
      <w:proofErr w:type="gramEnd"/>
      <w:r w:rsidR="0092447F" w:rsidRPr="00981FA0">
        <w:t xml:space="preserve"> (</w:t>
      </w:r>
      <w:r w:rsidR="0092447F" w:rsidRPr="00981FA0">
        <w:sym w:font="Symbol" w:char="F061"/>
      </w:r>
      <w:r w:rsidR="0092447F" w:rsidRPr="00981FA0">
        <w:t>=0.01)</w:t>
      </w:r>
    </w:p>
    <w:p w:rsidR="009B5C1D" w:rsidRPr="0067030E" w:rsidRDefault="004411FC" w:rsidP="0067030E">
      <w:pPr>
        <w:ind w:left="2880"/>
        <w:jc w:val="right"/>
        <w:rPr>
          <w:b/>
        </w:rPr>
      </w:pPr>
      <w:r w:rsidRPr="0067030E">
        <w:rPr>
          <w:b/>
        </w:rPr>
        <w:t xml:space="preserve"> </w:t>
      </w:r>
    </w:p>
    <w:p w:rsidR="002719A2" w:rsidRPr="00981FA0" w:rsidRDefault="002719A2" w:rsidP="002719A2">
      <w:pPr>
        <w:ind w:left="360"/>
        <w:jc w:val="both"/>
        <w:rPr>
          <w:sz w:val="20"/>
          <w:szCs w:val="20"/>
        </w:rPr>
      </w:pPr>
    </w:p>
    <w:p w:rsidR="0067030E" w:rsidRPr="004411FC" w:rsidRDefault="0067030E" w:rsidP="002719A2">
      <w:pPr>
        <w:ind w:left="360"/>
        <w:jc w:val="both"/>
      </w:pPr>
    </w:p>
    <w:p w:rsidR="00C82382" w:rsidRPr="004411FC" w:rsidRDefault="00C82382" w:rsidP="002719A2">
      <w:pPr>
        <w:ind w:left="360"/>
        <w:jc w:val="both"/>
      </w:pPr>
    </w:p>
    <w:p w:rsidR="00AF5877" w:rsidRPr="004411FC" w:rsidRDefault="00AF5877" w:rsidP="002719A2">
      <w:pPr>
        <w:jc w:val="both"/>
      </w:pPr>
      <w:r w:rsidRPr="004411FC">
        <w:t>Duración: 110 minutos</w:t>
      </w:r>
      <w:r w:rsidR="002719A2" w:rsidRPr="004411FC">
        <w:tab/>
      </w:r>
      <w:r w:rsidR="002719A2" w:rsidRPr="004411FC">
        <w:tab/>
      </w:r>
      <w:r w:rsidR="002719A2" w:rsidRPr="004411FC">
        <w:tab/>
      </w:r>
      <w:r w:rsidR="002719A2" w:rsidRPr="004411FC">
        <w:tab/>
      </w:r>
      <w:r w:rsidR="002719A2" w:rsidRPr="004411FC">
        <w:tab/>
      </w:r>
      <w:r w:rsidR="002719A2" w:rsidRPr="004411FC">
        <w:tab/>
      </w:r>
      <w:r w:rsidR="002719A2" w:rsidRPr="004411FC">
        <w:tab/>
      </w:r>
      <w:r w:rsidRPr="004411FC">
        <w:tab/>
      </w:r>
      <w:r w:rsidR="002719A2" w:rsidRPr="004411FC">
        <w:tab/>
      </w:r>
      <w:r w:rsidR="00987436" w:rsidRPr="004411FC">
        <w:t>El</w:t>
      </w:r>
      <w:r w:rsidRPr="004411FC">
        <w:t xml:space="preserve"> Profesor </w:t>
      </w:r>
    </w:p>
    <w:p w:rsidR="002719A2" w:rsidRPr="004411FC" w:rsidRDefault="00441AA3" w:rsidP="004411FC">
      <w:pPr>
        <w:jc w:val="right"/>
      </w:pP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</w:r>
      <w:r w:rsidRPr="004411FC">
        <w:tab/>
        <w:t>Diciembre del</w:t>
      </w:r>
      <w:r w:rsidR="002719A2" w:rsidRPr="004411FC">
        <w:t xml:space="preserve"> 200</w:t>
      </w:r>
      <w:r w:rsidR="004411FC" w:rsidRPr="004411FC">
        <w:t>9</w:t>
      </w:r>
    </w:p>
    <w:sectPr w:rsidR="002719A2" w:rsidRPr="004411FC" w:rsidSect="002719A2">
      <w:headerReference w:type="default" r:id="rId7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872" w:rsidRDefault="00903872">
      <w:r>
        <w:separator/>
      </w:r>
    </w:p>
  </w:endnote>
  <w:endnote w:type="continuationSeparator" w:id="0">
    <w:p w:rsidR="00903872" w:rsidRDefault="00903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872" w:rsidRDefault="00903872">
      <w:r>
        <w:separator/>
      </w:r>
    </w:p>
  </w:footnote>
  <w:footnote w:type="continuationSeparator" w:id="0">
    <w:p w:rsidR="00903872" w:rsidRDefault="00903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E4" w:rsidRDefault="005711E4" w:rsidP="00C2059C">
    <w:pPr>
      <w:pStyle w:val="Encabezado"/>
      <w:tabs>
        <w:tab w:val="clear" w:pos="8838"/>
        <w:tab w:val="right" w:pos="9724"/>
      </w:tabs>
    </w:pPr>
    <w:r>
      <w:rPr>
        <w:noProof/>
        <w:sz w:val="20"/>
      </w:rPr>
      <w:pict>
        <v:line id="_x0000_s1025" style="position:absolute;flip:y;z-index:251657728" from="0,12.25pt" to="486.2pt,12.25pt"/>
      </w:pict>
    </w:r>
    <w:r>
      <w:t>UNI-FIQT-AACB</w:t>
    </w:r>
    <w:r>
      <w:tab/>
    </w:r>
    <w:r>
      <w:tab/>
      <w:t xml:space="preserve">  PERIODO 2009-2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654E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A49332D"/>
    <w:multiLevelType w:val="hybridMultilevel"/>
    <w:tmpl w:val="2B641852"/>
    <w:lvl w:ilvl="0" w:tplc="E0DABF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69139C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9CB05C3"/>
    <w:multiLevelType w:val="hybridMultilevel"/>
    <w:tmpl w:val="5022A3C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6A11FF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3D11604"/>
    <w:multiLevelType w:val="multilevel"/>
    <w:tmpl w:val="6D2CB66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19D5881"/>
    <w:multiLevelType w:val="hybridMultilevel"/>
    <w:tmpl w:val="915AA01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3C424C"/>
    <w:multiLevelType w:val="multilevel"/>
    <w:tmpl w:val="6D2CB66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4EF4276A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610B1F43"/>
    <w:multiLevelType w:val="multilevel"/>
    <w:tmpl w:val="6D2CB66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6110721F"/>
    <w:multiLevelType w:val="multilevel"/>
    <w:tmpl w:val="CBEE04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trike w:val="0"/>
        <w:dstrike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60A64A7"/>
    <w:multiLevelType w:val="multilevel"/>
    <w:tmpl w:val="60700534"/>
    <w:lvl w:ilvl="0">
      <w:start w:val="21"/>
      <w:numFmt w:val="decimal"/>
      <w:lvlText w:val="%1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950"/>
        </w:tabs>
        <w:ind w:left="4950" w:hanging="28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0"/>
        </w:tabs>
        <w:ind w:left="7080" w:hanging="28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210"/>
        </w:tabs>
        <w:ind w:left="9210" w:hanging="28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0"/>
        </w:tabs>
        <w:ind w:left="11340" w:hanging="28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70"/>
        </w:tabs>
        <w:ind w:left="13470" w:hanging="2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0"/>
        </w:tabs>
        <w:ind w:left="15600" w:hanging="28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730"/>
        </w:tabs>
        <w:ind w:left="17730" w:hanging="28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60"/>
        </w:tabs>
        <w:ind w:left="19860" w:hanging="2820"/>
      </w:pPr>
      <w:rPr>
        <w:rFonts w:hint="default"/>
      </w:rPr>
    </w:lvl>
  </w:abstractNum>
  <w:abstractNum w:abstractNumId="12">
    <w:nsid w:val="69EC581B"/>
    <w:multiLevelType w:val="multilevel"/>
    <w:tmpl w:val="0C0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6C610C67"/>
    <w:multiLevelType w:val="multilevel"/>
    <w:tmpl w:val="CBEE04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trike w:val="0"/>
        <w:dstrike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6F8D4C5C"/>
    <w:multiLevelType w:val="multilevel"/>
    <w:tmpl w:val="C99619E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793D14"/>
    <w:multiLevelType w:val="multilevel"/>
    <w:tmpl w:val="6EAE67D2"/>
    <w:lvl w:ilvl="0">
      <w:start w:val="1"/>
      <w:numFmt w:val="decimal"/>
      <w:pStyle w:val="Malen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15"/>
  </w:num>
  <w:num w:numId="9">
    <w:abstractNumId w:val="12"/>
  </w:num>
  <w:num w:numId="10">
    <w:abstractNumId w:val="0"/>
  </w:num>
  <w:num w:numId="11">
    <w:abstractNumId w:val="10"/>
  </w:num>
  <w:num w:numId="12">
    <w:abstractNumId w:val="13"/>
  </w:num>
  <w:num w:numId="13">
    <w:abstractNumId w:val="14"/>
  </w:num>
  <w:num w:numId="14">
    <w:abstractNumId w:val="5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cumentProtection w:formatting="1" w:enforcement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8087D"/>
    <w:rsid w:val="000017BE"/>
    <w:rsid w:val="00002E92"/>
    <w:rsid w:val="00004503"/>
    <w:rsid w:val="0002172E"/>
    <w:rsid w:val="00031949"/>
    <w:rsid w:val="00050631"/>
    <w:rsid w:val="00172134"/>
    <w:rsid w:val="001D2000"/>
    <w:rsid w:val="002144F5"/>
    <w:rsid w:val="002424BF"/>
    <w:rsid w:val="00260DF4"/>
    <w:rsid w:val="002719A2"/>
    <w:rsid w:val="0029439B"/>
    <w:rsid w:val="002E368B"/>
    <w:rsid w:val="00317EB5"/>
    <w:rsid w:val="0033148F"/>
    <w:rsid w:val="00371330"/>
    <w:rsid w:val="0038012E"/>
    <w:rsid w:val="00393EB9"/>
    <w:rsid w:val="003C6790"/>
    <w:rsid w:val="003D4752"/>
    <w:rsid w:val="004411FC"/>
    <w:rsid w:val="00441AA3"/>
    <w:rsid w:val="00463A17"/>
    <w:rsid w:val="00494FC3"/>
    <w:rsid w:val="004A7B32"/>
    <w:rsid w:val="004D714A"/>
    <w:rsid w:val="004D726C"/>
    <w:rsid w:val="004E2256"/>
    <w:rsid w:val="004F1EBC"/>
    <w:rsid w:val="00504CEB"/>
    <w:rsid w:val="00553BB8"/>
    <w:rsid w:val="005711E4"/>
    <w:rsid w:val="0058087D"/>
    <w:rsid w:val="005E0D17"/>
    <w:rsid w:val="00606089"/>
    <w:rsid w:val="006075A4"/>
    <w:rsid w:val="00612E59"/>
    <w:rsid w:val="006177DF"/>
    <w:rsid w:val="0066055C"/>
    <w:rsid w:val="0067030E"/>
    <w:rsid w:val="006879E7"/>
    <w:rsid w:val="006A6E42"/>
    <w:rsid w:val="006C0515"/>
    <w:rsid w:val="006C6F6D"/>
    <w:rsid w:val="006D63E6"/>
    <w:rsid w:val="00701433"/>
    <w:rsid w:val="00702230"/>
    <w:rsid w:val="007041E0"/>
    <w:rsid w:val="00717BCB"/>
    <w:rsid w:val="00750C2A"/>
    <w:rsid w:val="007658B8"/>
    <w:rsid w:val="00773CD9"/>
    <w:rsid w:val="00796CD0"/>
    <w:rsid w:val="007A6F8A"/>
    <w:rsid w:val="007B5F49"/>
    <w:rsid w:val="00837BE7"/>
    <w:rsid w:val="0084586F"/>
    <w:rsid w:val="00856EB5"/>
    <w:rsid w:val="0086531D"/>
    <w:rsid w:val="008B25F6"/>
    <w:rsid w:val="008D4ED4"/>
    <w:rsid w:val="008F678E"/>
    <w:rsid w:val="00903872"/>
    <w:rsid w:val="0092447F"/>
    <w:rsid w:val="00950837"/>
    <w:rsid w:val="009634FF"/>
    <w:rsid w:val="009811A3"/>
    <w:rsid w:val="00981FA0"/>
    <w:rsid w:val="00985685"/>
    <w:rsid w:val="00987436"/>
    <w:rsid w:val="009B5C1D"/>
    <w:rsid w:val="009C5F49"/>
    <w:rsid w:val="00A3412A"/>
    <w:rsid w:val="00A53A27"/>
    <w:rsid w:val="00A776EB"/>
    <w:rsid w:val="00AC4AA9"/>
    <w:rsid w:val="00AC5CD0"/>
    <w:rsid w:val="00AF5877"/>
    <w:rsid w:val="00B04C3A"/>
    <w:rsid w:val="00B51C65"/>
    <w:rsid w:val="00B71330"/>
    <w:rsid w:val="00BC0025"/>
    <w:rsid w:val="00BD7658"/>
    <w:rsid w:val="00BE669E"/>
    <w:rsid w:val="00C0611B"/>
    <w:rsid w:val="00C2059C"/>
    <w:rsid w:val="00C82382"/>
    <w:rsid w:val="00CD2A76"/>
    <w:rsid w:val="00D30C56"/>
    <w:rsid w:val="00D36909"/>
    <w:rsid w:val="00D560AE"/>
    <w:rsid w:val="00DA06FE"/>
    <w:rsid w:val="00DD2DEE"/>
    <w:rsid w:val="00DD304E"/>
    <w:rsid w:val="00E0347A"/>
    <w:rsid w:val="00E3115A"/>
    <w:rsid w:val="00EA6F34"/>
    <w:rsid w:val="00F002D0"/>
    <w:rsid w:val="00F02506"/>
    <w:rsid w:val="00F12095"/>
    <w:rsid w:val="00F21051"/>
    <w:rsid w:val="00F242BE"/>
    <w:rsid w:val="00F361B7"/>
    <w:rsid w:val="00F60415"/>
    <w:rsid w:val="00F7314B"/>
    <w:rsid w:val="00FA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Malena">
    <w:name w:val="Malena"/>
    <w:basedOn w:val="Normal"/>
    <w:pPr>
      <w:numPr>
        <w:numId w:val="8"/>
      </w:numPr>
    </w:pPr>
  </w:style>
  <w:style w:type="paragraph" w:styleId="Textoindependiente">
    <w:name w:val="Body Text"/>
    <w:basedOn w:val="Normal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PRIMERA PRACTICA CALIFICADA DE MA-612 A/B</vt:lpstr>
    </vt:vector>
  </TitlesOfParts>
  <Company>UNI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PRIMERA PRACTICA CALIFICADA DE MA-612 A/B</dc:title>
  <dc:creator>Miguel Sierra</dc:creator>
  <cp:lastModifiedBy>Mastersierra</cp:lastModifiedBy>
  <cp:revision>2</cp:revision>
  <cp:lastPrinted>2013-12-13T13:07:00Z</cp:lastPrinted>
  <dcterms:created xsi:type="dcterms:W3CDTF">2013-12-13T13:15:00Z</dcterms:created>
  <dcterms:modified xsi:type="dcterms:W3CDTF">2013-12-13T13:15:00Z</dcterms:modified>
</cp:coreProperties>
</file>